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183E3" w14:textId="77777777" w:rsidR="006505E7" w:rsidRPr="006505E7" w:rsidRDefault="006505E7" w:rsidP="006505E7">
      <w:pPr>
        <w:pStyle w:val="Header"/>
        <w:tabs>
          <w:tab w:val="clear" w:pos="8640"/>
          <w:tab w:val="right" w:pos="8910"/>
        </w:tabs>
        <w:ind w:right="-810" w:hanging="270"/>
        <w:rPr>
          <w:rFonts w:ascii="Chalkboard" w:hAnsi="Chalkboard"/>
          <w:color w:val="FFFFFF" w:themeColor="background1"/>
          <w:sz w:val="32"/>
          <w:szCs w:val="32"/>
        </w:rPr>
      </w:pPr>
      <w:r w:rsidRPr="006505E7">
        <w:rPr>
          <w:rFonts w:ascii="Chalkboard" w:hAnsi="Chalkboard"/>
          <w:color w:val="FFFFFF" w:themeColor="background1"/>
          <w:sz w:val="32"/>
          <w:szCs w:val="32"/>
          <w:highlight w:val="blue"/>
        </w:rPr>
        <w:t>GRANT PROSPECT: Middlesex Canal Association Building Project</w:t>
      </w:r>
    </w:p>
    <w:p w14:paraId="287D75C1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01B423B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60C8B875" w14:textId="11B088A9" w:rsidR="006505E7" w:rsidRPr="006505E7" w:rsidRDefault="00D13695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32"/>
          <w:szCs w:val="32"/>
        </w:rPr>
      </w:pPr>
      <w:proofErr w:type="spellStart"/>
      <w:r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>Bafflin</w:t>
      </w:r>
      <w:proofErr w:type="spellEnd"/>
      <w:r w:rsidR="00814B86" w:rsidRPr="00814B86"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 xml:space="preserve"> Foundation</w:t>
      </w:r>
    </w:p>
    <w:p w14:paraId="63B37D6B" w14:textId="77777777" w:rsidR="00D93733" w:rsidRDefault="00D93733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F127512" w14:textId="5DBF2254" w:rsidR="003E33E3" w:rsidRDefault="006505E7" w:rsidP="003E33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  <w:r>
        <w:rPr>
          <w:rFonts w:ascii="Times" w:eastAsia="Times New Roman" w:hAnsi="Times" w:cs="Times New Roman"/>
          <w:b/>
          <w:bCs/>
          <w:sz w:val="28"/>
          <w:szCs w:val="28"/>
        </w:rPr>
        <w:t xml:space="preserve">Prospect: </w:t>
      </w:r>
      <w:r w:rsidR="00814B86">
        <w:rPr>
          <w:rFonts w:ascii="Times" w:eastAsia="Times New Roman" w:hAnsi="Times" w:cs="Times New Roman"/>
          <w:b/>
          <w:bCs/>
          <w:sz w:val="28"/>
          <w:szCs w:val="28"/>
        </w:rPr>
        <w:t>Good</w:t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294387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814B86">
        <w:rPr>
          <w:rFonts w:ascii="Times" w:eastAsia="Times New Roman" w:hAnsi="Times" w:cs="Times New Roman"/>
          <w:b/>
          <w:bCs/>
          <w:sz w:val="28"/>
          <w:szCs w:val="28"/>
        </w:rPr>
        <w:t>A</w:t>
      </w:r>
    </w:p>
    <w:p w14:paraId="1423BDB7" w14:textId="77777777" w:rsidR="00E918EA" w:rsidRDefault="00E918EA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045B54EA" w14:textId="60594DD6" w:rsidR="00D13695" w:rsidRDefault="00D13695" w:rsidP="00D13695">
      <w:r>
        <w:t xml:space="preserve">Providence-based. Funds almost exclusively land trusts, but some building renovation. Total millpond project may appeal </w:t>
      </w:r>
      <w:r>
        <w:t xml:space="preserve">to them. </w:t>
      </w:r>
    </w:p>
    <w:p w14:paraId="3F27D092" w14:textId="77777777" w:rsidR="00F92113" w:rsidRDefault="00F92113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27747310" w14:textId="77777777" w:rsidR="002B2805" w:rsidRPr="0082746A" w:rsidRDefault="002B2805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151DDFCF" w14:textId="5D0BE4CE" w:rsidR="0053422D" w:rsidRPr="00B66C57" w:rsidRDefault="0053422D" w:rsidP="00B66C5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90"/>
        </w:tabs>
        <w:ind w:left="0"/>
        <w:rPr>
          <w:rFonts w:ascii="Times" w:eastAsia="Times New Roman" w:hAnsi="Times" w:cs="Times New Roman"/>
          <w:bCs/>
          <w:sz w:val="28"/>
          <w:szCs w:val="28"/>
        </w:rPr>
        <w:sectPr w:rsidR="0053422D" w:rsidRPr="00B66C57" w:rsidSect="006505E7"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  <w:r>
        <w:rPr>
          <w:rFonts w:ascii="Times" w:eastAsia="Times New Roman" w:hAnsi="Times" w:cs="Times New Roman"/>
          <w:bCs/>
          <w:sz w:val="28"/>
          <w:szCs w:val="28"/>
        </w:rPr>
        <w:t xml:space="preserve">Funding Range: </w:t>
      </w:r>
      <w:r w:rsidR="00B66C57">
        <w:rPr>
          <w:rFonts w:ascii="Times" w:eastAsia="Times New Roman" w:hAnsi="Times" w:cs="Times New Roman"/>
          <w:bCs/>
          <w:sz w:val="28"/>
          <w:szCs w:val="28"/>
        </w:rPr>
        <w:t xml:space="preserve"> </w:t>
      </w:r>
      <w:bookmarkStart w:id="0" w:name="_GoBack"/>
      <w:bookmarkEnd w:id="0"/>
      <w:r w:rsidR="00D13695">
        <w:t>$25K-$300K.</w:t>
      </w:r>
    </w:p>
    <w:p w14:paraId="28EF56EF" w14:textId="6CC6B4A7" w:rsidR="006505E7" w:rsidRDefault="006505E7" w:rsidP="00FF318F">
      <w:pPr>
        <w:tabs>
          <w:tab w:val="left" w:pos="8190"/>
        </w:tabs>
        <w:contextualSpacing/>
        <w:rPr>
          <w:sz w:val="28"/>
          <w:szCs w:val="28"/>
        </w:rPr>
      </w:pPr>
    </w:p>
    <w:p w14:paraId="0780868D" w14:textId="1C542AB3" w:rsidR="00EF3467" w:rsidRPr="00A80220" w:rsidRDefault="00FF318F" w:rsidP="00EF3467">
      <w:pPr>
        <w:tabs>
          <w:tab w:val="left" w:pos="8190"/>
        </w:tabs>
        <w:contextualSpacing/>
        <w:rPr>
          <w:i/>
          <w:sz w:val="28"/>
          <w:szCs w:val="28"/>
        </w:rPr>
      </w:pPr>
      <w:r>
        <w:rPr>
          <w:sz w:val="28"/>
          <w:szCs w:val="28"/>
        </w:rPr>
        <w:t xml:space="preserve">From </w:t>
      </w:r>
      <w:proofErr w:type="spellStart"/>
      <w:r>
        <w:rPr>
          <w:sz w:val="28"/>
          <w:szCs w:val="28"/>
        </w:rPr>
        <w:t>Guidestar</w:t>
      </w:r>
      <w:proofErr w:type="spellEnd"/>
      <w:r w:rsidR="00EF3467">
        <w:rPr>
          <w:sz w:val="28"/>
          <w:szCs w:val="28"/>
        </w:rPr>
        <w:t>:</w:t>
      </w:r>
    </w:p>
    <w:p w14:paraId="548105CC" w14:textId="774DDE2B" w:rsidR="00FF318F" w:rsidRDefault="00FF318F" w:rsidP="00FF318F">
      <w:pPr>
        <w:tabs>
          <w:tab w:val="left" w:pos="8190"/>
        </w:tabs>
        <w:contextualSpacing/>
        <w:rPr>
          <w:i/>
          <w:sz w:val="28"/>
          <w:szCs w:val="28"/>
        </w:rPr>
      </w:pPr>
    </w:p>
    <w:p w14:paraId="32710728" w14:textId="77777777" w:rsidR="00EF3467" w:rsidRDefault="00EF3467" w:rsidP="00EF3467">
      <w:pPr>
        <w:rPr>
          <w:rFonts w:eastAsia="Times New Roman" w:cs="Times New Roman"/>
          <w:b/>
          <w:bCs/>
        </w:rPr>
        <w:sectPr w:rsidR="00EF3467" w:rsidSect="0004205D">
          <w:type w:val="continuous"/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</w:p>
    <w:p w14:paraId="3E9D77B5" w14:textId="77777777" w:rsidR="00EE55C7" w:rsidRDefault="00EE55C7" w:rsidP="00EE55C7">
      <w:pPr>
        <w:rPr>
          <w:rFonts w:eastAsia="Times New Roman" w:cs="Times New Roman"/>
        </w:rPr>
      </w:pPr>
      <w:proofErr w:type="spellStart"/>
      <w:r>
        <w:rPr>
          <w:rFonts w:eastAsia="Times New Roman" w:cs="Times New Roman"/>
          <w:b/>
          <w:bCs/>
        </w:rPr>
        <w:lastRenderedPageBreak/>
        <w:t>Bafflin</w:t>
      </w:r>
      <w:proofErr w:type="spellEnd"/>
      <w:r>
        <w:rPr>
          <w:rFonts w:eastAsia="Times New Roman" w:cs="Times New Roman"/>
          <w:b/>
          <w:bCs/>
        </w:rPr>
        <w:t xml:space="preserve"> Foundation</w:t>
      </w:r>
      <w:r>
        <w:rPr>
          <w:rFonts w:eastAsia="Times New Roman" w:cs="Times New Roman"/>
        </w:rPr>
        <w:br/>
        <w:t xml:space="preserve">50 Kennedy </w:t>
      </w:r>
      <w:proofErr w:type="spellStart"/>
      <w:r>
        <w:rPr>
          <w:rFonts w:eastAsia="Times New Roman" w:cs="Times New Roman"/>
        </w:rPr>
        <w:t>Plz</w:t>
      </w:r>
      <w:proofErr w:type="spellEnd"/>
      <w:r>
        <w:rPr>
          <w:rFonts w:eastAsia="Times New Roman" w:cs="Times New Roman"/>
        </w:rPr>
        <w:t>., Ste. 1500</w:t>
      </w:r>
      <w:r>
        <w:rPr>
          <w:rFonts w:eastAsia="Times New Roman" w:cs="Times New Roman"/>
        </w:rPr>
        <w:br/>
        <w:t>Providence, RI 02903-2393</w:t>
      </w:r>
      <w:r>
        <w:rPr>
          <w:rFonts w:eastAsia="Times New Roman" w:cs="Times New Roman"/>
        </w:rPr>
        <w:br/>
        <w:t>Contact: Paul A. Silver Esq., Secy.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 xml:space="preserve">Type of </w:t>
      </w:r>
      <w:proofErr w:type="spellStart"/>
      <w:r>
        <w:rPr>
          <w:rFonts w:eastAsia="Times New Roman" w:cs="Times New Roman"/>
          <w:b/>
          <w:bCs/>
        </w:rPr>
        <w:t>Grantmaker</w:t>
      </w:r>
      <w:proofErr w:type="spellEnd"/>
      <w:r>
        <w:rPr>
          <w:rFonts w:eastAsia="Times New Roman" w:cs="Times New Roman"/>
        </w:rPr>
        <w:t>: Independent foundation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IRS Exemption Status</w:t>
      </w:r>
      <w:r>
        <w:rPr>
          <w:rFonts w:eastAsia="Times New Roman" w:cs="Times New Roman"/>
        </w:rPr>
        <w:t>: 501(c)(3)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Financial Data</w:t>
      </w:r>
      <w:r>
        <w:rPr>
          <w:rFonts w:eastAsia="Times New Roman" w:cs="Times New Roman"/>
        </w:rPr>
        <w:t xml:space="preserve"> (yr. ended 12/31/11): Assets: $17,678,142; Total giving: $852,850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EIN</w:t>
      </w:r>
      <w:r>
        <w:rPr>
          <w:rFonts w:eastAsia="Times New Roman" w:cs="Times New Roman"/>
        </w:rPr>
        <w:t>: 050454795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990-PF</w:t>
      </w:r>
      <w:r>
        <w:rPr>
          <w:rFonts w:eastAsia="Times New Roman" w:cs="Times New Roman"/>
        </w:rPr>
        <w:t xml:space="preserve">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"http://990s.foundationcenter.org//990pf_pdf_archive/050/050454795/050454795_201112_990PF.pdf"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"http://990s.foundationcenter.org//990pf_pdf_archive/050/050454795/050454795_201012_990PF.pdf"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2010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"http://990s.foundationcenter.org//990pf_pdf_archive/050/050454795/050454795_200912_990PF.pdf"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2009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"http://990s.foundationcenter.org//990pf_pdf_archive/050/050454795/050454795_200812_990PF.pdf"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2008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"http://990s.foundationcenter.org//990pf_pdf_archive/050/050454795/050454795_200712_990PF.pdf"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2007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"http://990s.foundationcenter.org//990pf_pdf_archive/050/050454795/050454795_200612_990PF.pdf"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2006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"http://990s.foundationcenter.org//990pf_pdf_archive/050/050454795/050454795_200512_990PF.pdf"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2005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"http://990s.foundationcenter.org//990pf_pdf_archive/050/050454795/050454795_200412_990PF.pdf"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2004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"http://990s.foundationcenter.org//990pf_pdf_archive/050/050454795/050454795_200312_990PF.pdf"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2003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"http://990s.foundationcenter.org//990pf_pdf_archive/050/050454795/050454795_200212_990PF.pdf"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2002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"http://990s.foundationcenter.org//990pf_pdf_archive/050/050454795/050454795_200112_990PF.pdf" \t "_blank" </w:instrText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</w:p>
    <w:p w14:paraId="3A0641C8" w14:textId="77777777" w:rsidR="00EE55C7" w:rsidRDefault="00EE55C7" w:rsidP="00EE55C7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Last Updated:</w:t>
      </w:r>
      <w:r>
        <w:rPr>
          <w:rFonts w:eastAsia="Times New Roman" w:cs="Times New Roman"/>
        </w:rPr>
        <w:t xml:space="preserve"> 8/5/2012</w:t>
      </w:r>
    </w:p>
    <w:p w14:paraId="1D166622" w14:textId="77777777" w:rsidR="00EE55C7" w:rsidRDefault="00EE55C7" w:rsidP="00EE55C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Donor(s)</w:t>
      </w:r>
      <w:r>
        <w:rPr>
          <w:rFonts w:eastAsia="Times New Roman" w:cs="Times New Roman"/>
        </w:rPr>
        <w:br/>
      </w:r>
      <w:r>
        <w:rPr>
          <w:rStyle w:val="Emphasis"/>
          <w:rFonts w:eastAsia="Times New Roman" w:cs="Times New Roman"/>
        </w:rPr>
        <w:t>Note: If a donor is deceased, the symbol (‡) follows the name.</w:t>
      </w:r>
      <w:r>
        <w:rPr>
          <w:rFonts w:eastAsia="Times New Roman" w:cs="Times New Roman"/>
        </w:rPr>
        <w:br/>
        <w:t xml:space="preserve">Lois </w:t>
      </w:r>
      <w:proofErr w:type="spellStart"/>
      <w:r>
        <w:rPr>
          <w:rFonts w:eastAsia="Times New Roman" w:cs="Times New Roman"/>
        </w:rPr>
        <w:t>Orswell</w:t>
      </w:r>
      <w:proofErr w:type="spellEnd"/>
      <w:r>
        <w:rPr>
          <w:rFonts w:eastAsia="Times New Roman" w:cs="Times New Roman"/>
        </w:rPr>
        <w:t>‡</w:t>
      </w:r>
    </w:p>
    <w:p w14:paraId="7F58DCF9" w14:textId="77777777" w:rsidR="00EE55C7" w:rsidRDefault="00EE55C7" w:rsidP="00EE55C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  <w:b/>
          <w:bCs/>
          <w:u w:val="single"/>
        </w:rPr>
        <w:t>Background</w:t>
      </w:r>
      <w:r>
        <w:rPr>
          <w:rFonts w:eastAsia="Times New Roman" w:cs="Times New Roman"/>
        </w:rPr>
        <w:br/>
        <w:t>Established in 1990 in RI.</w:t>
      </w:r>
      <w:proofErr w:type="gramEnd"/>
    </w:p>
    <w:p w14:paraId="0F222642" w14:textId="77777777" w:rsidR="00EE55C7" w:rsidRDefault="00EE55C7" w:rsidP="00EE55C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Limitations</w:t>
      </w:r>
      <w:r>
        <w:rPr>
          <w:rFonts w:eastAsia="Times New Roman" w:cs="Times New Roman"/>
        </w:rPr>
        <w:br/>
        <w:t xml:space="preserve">Giving </w:t>
      </w:r>
      <w:r w:rsidRPr="00EE55C7">
        <w:rPr>
          <w:rFonts w:eastAsia="Times New Roman" w:cs="Times New Roman"/>
          <w:highlight w:val="yellow"/>
        </w:rPr>
        <w:t>primarily in southern New England.</w:t>
      </w:r>
      <w:r>
        <w:rPr>
          <w:rFonts w:eastAsia="Times New Roman" w:cs="Times New Roman"/>
        </w:rPr>
        <w:br/>
        <w:t>No grants to individuals, or for continuing support.</w:t>
      </w:r>
    </w:p>
    <w:p w14:paraId="2C2277BD" w14:textId="77777777" w:rsidR="00EE55C7" w:rsidRDefault="00EE55C7" w:rsidP="00EE55C7">
      <w:pPr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br/>
      </w:r>
      <w:r>
        <w:rPr>
          <w:rFonts w:eastAsia="Times New Roman" w:cs="Times New Roman"/>
          <w:b/>
          <w:bCs/>
          <w:u w:val="single"/>
        </w:rPr>
        <w:t>Purpose and Activities</w:t>
      </w:r>
      <w:r>
        <w:rPr>
          <w:rFonts w:eastAsia="Times New Roman" w:cs="Times New Roman"/>
        </w:rPr>
        <w:br/>
        <w:t xml:space="preserve">Giving </w:t>
      </w:r>
      <w:r w:rsidRPr="00EE55C7">
        <w:rPr>
          <w:rFonts w:eastAsia="Times New Roman" w:cs="Times New Roman"/>
          <w:highlight w:val="yellow"/>
        </w:rPr>
        <w:t>primarily for the preservation of land and wildlife</w:t>
      </w:r>
      <w:proofErr w:type="gramStart"/>
      <w:r>
        <w:rPr>
          <w:rFonts w:eastAsia="Times New Roman" w:cs="Times New Roman"/>
        </w:rPr>
        <w:t>;</w:t>
      </w:r>
      <w:proofErr w:type="gramEnd"/>
      <w:r>
        <w:rPr>
          <w:rFonts w:eastAsia="Times New Roman" w:cs="Times New Roman"/>
        </w:rPr>
        <w:t xml:space="preserve"> some support also for art museums.</w:t>
      </w:r>
    </w:p>
    <w:p w14:paraId="41584542" w14:textId="77777777" w:rsidR="00EE55C7" w:rsidRDefault="00EE55C7" w:rsidP="00EE55C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Fields of Interest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Subjects</w:t>
      </w:r>
      <w:r>
        <w:rPr>
          <w:rFonts w:eastAsia="Times New Roman" w:cs="Times New Roman"/>
        </w:rPr>
        <w:br/>
        <w:t xml:space="preserve">Animals/wildlife, </w:t>
      </w:r>
      <w:r>
        <w:rPr>
          <w:rStyle w:val="yiv7229691038highlight"/>
          <w:rFonts w:eastAsia="Times New Roman" w:cs="Times New Roman"/>
          <w:color w:val="000000"/>
        </w:rPr>
        <w:t>preservation</w:t>
      </w:r>
      <w:r>
        <w:rPr>
          <w:rFonts w:eastAsia="Times New Roman" w:cs="Times New Roman"/>
        </w:rPr>
        <w:t>/protection</w:t>
      </w:r>
      <w:r>
        <w:rPr>
          <w:rFonts w:eastAsia="Times New Roman" w:cs="Times New Roman"/>
        </w:rPr>
        <w:br/>
        <w:t>Environment, natural resources</w:t>
      </w:r>
      <w:r>
        <w:rPr>
          <w:rFonts w:eastAsia="Times New Roman" w:cs="Times New Roman"/>
        </w:rPr>
        <w:br/>
      </w:r>
      <w:r>
        <w:rPr>
          <w:rStyle w:val="yiv7229691038highlight"/>
          <w:rFonts w:eastAsia="Times New Roman" w:cs="Times New Roman"/>
          <w:color w:val="000000"/>
        </w:rPr>
        <w:t>Museums</w:t>
      </w:r>
      <w:r>
        <w:rPr>
          <w:rFonts w:eastAsia="Times New Roman" w:cs="Times New Roman"/>
        </w:rPr>
        <w:t xml:space="preserve"> (art)</w:t>
      </w:r>
    </w:p>
    <w:p w14:paraId="7265C645" w14:textId="77777777" w:rsidR="00EE55C7" w:rsidRDefault="00EE55C7" w:rsidP="00EE55C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Geographic Focus</w:t>
      </w:r>
      <w:r>
        <w:rPr>
          <w:rFonts w:eastAsia="Times New Roman" w:cs="Times New Roman"/>
        </w:rPr>
        <w:br/>
        <w:t>Connecticut</w:t>
      </w:r>
      <w:r>
        <w:rPr>
          <w:rFonts w:eastAsia="Times New Roman" w:cs="Times New Roman"/>
        </w:rPr>
        <w:br/>
      </w:r>
      <w:r w:rsidRPr="00EE55C7">
        <w:rPr>
          <w:rStyle w:val="yiv7229691038highlight"/>
          <w:rFonts w:eastAsia="Times New Roman" w:cs="Times New Roman"/>
          <w:color w:val="000000"/>
          <w:highlight w:val="yellow"/>
        </w:rPr>
        <w:t>Massachusetts</w:t>
      </w:r>
      <w:r>
        <w:rPr>
          <w:rFonts w:eastAsia="Times New Roman" w:cs="Times New Roman"/>
        </w:rPr>
        <w:br/>
        <w:t>Rhode Island</w:t>
      </w:r>
    </w:p>
    <w:p w14:paraId="45744857" w14:textId="77777777" w:rsidR="00EE55C7" w:rsidRDefault="00EE55C7" w:rsidP="00EE55C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 xml:space="preserve">Types of </w:t>
      </w:r>
      <w:r>
        <w:rPr>
          <w:rStyle w:val="yiv7229691038highlight"/>
          <w:rFonts w:eastAsia="Times New Roman" w:cs="Times New Roman"/>
          <w:b/>
          <w:bCs/>
          <w:color w:val="000000"/>
          <w:u w:val="single"/>
        </w:rPr>
        <w:t>Support</w:t>
      </w:r>
      <w:r>
        <w:rPr>
          <w:rFonts w:eastAsia="Times New Roman" w:cs="Times New Roman"/>
        </w:rPr>
        <w:br/>
      </w:r>
      <w:r w:rsidRPr="00EE55C7">
        <w:rPr>
          <w:rStyle w:val="yiv7229691038highlight"/>
          <w:rFonts w:eastAsia="Times New Roman" w:cs="Times New Roman"/>
          <w:color w:val="000000"/>
          <w:highlight w:val="yellow"/>
        </w:rPr>
        <w:t>Building</w:t>
      </w:r>
      <w:r w:rsidRPr="00EE55C7">
        <w:rPr>
          <w:rFonts w:eastAsia="Times New Roman" w:cs="Times New Roman"/>
          <w:highlight w:val="yellow"/>
        </w:rPr>
        <w:t>/</w:t>
      </w:r>
      <w:r w:rsidRPr="00EE55C7">
        <w:rPr>
          <w:rStyle w:val="yiv7229691038highlight"/>
          <w:rFonts w:eastAsia="Times New Roman" w:cs="Times New Roman"/>
          <w:color w:val="000000"/>
          <w:highlight w:val="yellow"/>
        </w:rPr>
        <w:t>renovation</w:t>
      </w:r>
      <w:r w:rsidRPr="00EE55C7">
        <w:rPr>
          <w:rFonts w:eastAsia="Times New Roman" w:cs="Times New Roman"/>
          <w:highlight w:val="yellow"/>
        </w:rPr>
        <w:br/>
      </w:r>
      <w:r w:rsidRPr="00EE55C7">
        <w:rPr>
          <w:rStyle w:val="yiv7229691038highlight"/>
          <w:rFonts w:eastAsia="Times New Roman" w:cs="Times New Roman"/>
          <w:color w:val="000000"/>
          <w:highlight w:val="yellow"/>
        </w:rPr>
        <w:t>Land acquisition</w:t>
      </w:r>
      <w:r w:rsidRPr="00EE55C7">
        <w:rPr>
          <w:rFonts w:eastAsia="Times New Roman" w:cs="Times New Roman"/>
          <w:highlight w:val="yellow"/>
        </w:rPr>
        <w:br/>
        <w:t xml:space="preserve">Matching/challenge </w:t>
      </w:r>
      <w:r w:rsidRPr="00EE55C7">
        <w:rPr>
          <w:rStyle w:val="yiv7229691038highlight"/>
          <w:rFonts w:eastAsia="Times New Roman" w:cs="Times New Roman"/>
          <w:color w:val="000000"/>
          <w:highlight w:val="yellow"/>
        </w:rPr>
        <w:t>support</w:t>
      </w:r>
    </w:p>
    <w:p w14:paraId="19081470" w14:textId="77777777" w:rsidR="00EE55C7" w:rsidRDefault="00EE55C7" w:rsidP="00EE55C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Application Information</w:t>
      </w:r>
      <w:r>
        <w:rPr>
          <w:rFonts w:eastAsia="Times New Roman" w:cs="Times New Roman"/>
        </w:rPr>
        <w:br/>
        <w:t>Application form not required. Initial approach: Letter</w:t>
      </w:r>
      <w:r>
        <w:rPr>
          <w:rFonts w:eastAsia="Times New Roman" w:cs="Times New Roman"/>
        </w:rPr>
        <w:br/>
        <w:t>Copies of proposal: 2</w:t>
      </w:r>
      <w:r>
        <w:rPr>
          <w:rFonts w:eastAsia="Times New Roman" w:cs="Times New Roman"/>
        </w:rPr>
        <w:br/>
        <w:t>Board meeting date(s): Semiannually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lastRenderedPageBreak/>
        <w:t>Deadline(s): None</w:t>
      </w:r>
      <w:r>
        <w:rPr>
          <w:rFonts w:eastAsia="Times New Roman" w:cs="Times New Roman"/>
        </w:rPr>
        <w:br/>
        <w:t>Final notification: 1-5 months</w:t>
      </w:r>
    </w:p>
    <w:p w14:paraId="6604D691" w14:textId="77777777" w:rsidR="00EE55C7" w:rsidRDefault="00EE55C7" w:rsidP="00EE55C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Officers and Directors</w:t>
      </w:r>
      <w:r>
        <w:rPr>
          <w:rFonts w:eastAsia="Times New Roman" w:cs="Times New Roman"/>
        </w:rPr>
        <w:br/>
      </w:r>
      <w:r>
        <w:rPr>
          <w:rStyle w:val="Emphasis"/>
          <w:rFonts w:eastAsia="Times New Roman" w:cs="Times New Roman"/>
        </w:rPr>
        <w:t>Note: An asterisk (*) following an individual's name indicates an officer who is also a trustee or director.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Paul A. Silver</w:t>
      </w:r>
      <w:proofErr w:type="gramStart"/>
      <w:r>
        <w:rPr>
          <w:rFonts w:eastAsia="Times New Roman" w:cs="Times New Roman"/>
        </w:rPr>
        <w:t>,*</w:t>
      </w:r>
      <w:proofErr w:type="gramEnd"/>
      <w:r>
        <w:rPr>
          <w:rFonts w:eastAsia="Times New Roman" w:cs="Times New Roman"/>
        </w:rPr>
        <w:t xml:space="preserve"> Secretary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Michael M. Edwards</w:t>
      </w:r>
      <w:r>
        <w:rPr>
          <w:rFonts w:eastAsia="Times New Roman" w:cs="Times New Roman"/>
        </w:rPr>
        <w:t>,* Treasurer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 xml:space="preserve">Joachim A. </w:t>
      </w:r>
      <w:proofErr w:type="spellStart"/>
      <w:r>
        <w:rPr>
          <w:rStyle w:val="Strong"/>
          <w:rFonts w:eastAsia="Times New Roman" w:cs="Times New Roman"/>
        </w:rPr>
        <w:t>Weissfeld</w:t>
      </w:r>
      <w:proofErr w:type="spellEnd"/>
    </w:p>
    <w:p w14:paraId="62A85642" w14:textId="77777777" w:rsidR="00EE55C7" w:rsidRDefault="00EE55C7" w:rsidP="00EE55C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Financial Data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Year ended 12/31/11:</w:t>
      </w:r>
      <w:r>
        <w:rPr>
          <w:rFonts w:eastAsia="Times New Roman" w:cs="Times New Roman"/>
        </w:rPr>
        <w:br/>
        <w:t>Assets: $17,678,142 (market value)</w:t>
      </w:r>
      <w:r>
        <w:rPr>
          <w:rFonts w:eastAsia="Times New Roman" w:cs="Times New Roman"/>
        </w:rPr>
        <w:br/>
        <w:t>Expenditures: $919,128</w:t>
      </w:r>
      <w:r>
        <w:rPr>
          <w:rFonts w:eastAsia="Times New Roman" w:cs="Times New Roman"/>
        </w:rPr>
        <w:br/>
        <w:t>Total giving: $852,850</w:t>
      </w:r>
      <w:r>
        <w:rPr>
          <w:rFonts w:eastAsia="Times New Roman" w:cs="Times New Roman"/>
        </w:rPr>
        <w:br/>
        <w:t>Qualifying distributions: $852,850</w:t>
      </w:r>
      <w:r>
        <w:rPr>
          <w:rFonts w:eastAsia="Times New Roman" w:cs="Times New Roman"/>
        </w:rPr>
        <w:br/>
        <w:t xml:space="preserve">Giving activities include: </w:t>
      </w:r>
      <w:r>
        <w:rPr>
          <w:rFonts w:eastAsia="Times New Roman" w:cs="Times New Roman"/>
        </w:rPr>
        <w:br/>
        <w:t>$852,850 for grants</w:t>
      </w:r>
    </w:p>
    <w:p w14:paraId="6F021D28" w14:textId="77777777" w:rsidR="00EE55C7" w:rsidRDefault="00EE55C7" w:rsidP="00EE55C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Additional Location Information</w:t>
      </w:r>
      <w:r>
        <w:rPr>
          <w:rFonts w:eastAsia="Times New Roman" w:cs="Times New Roman"/>
        </w:rPr>
        <w:br/>
        <w:t>County: Providence</w:t>
      </w:r>
      <w:r>
        <w:rPr>
          <w:rFonts w:eastAsia="Times New Roman" w:cs="Times New Roman"/>
        </w:rPr>
        <w:br/>
        <w:t>Metropolitan area: Providence-New Bedford-Fall River, RI-MA</w:t>
      </w:r>
      <w:r>
        <w:rPr>
          <w:rFonts w:eastAsia="Times New Roman" w:cs="Times New Roman"/>
        </w:rPr>
        <w:br/>
        <w:t>Congressional district: Rhode Island District 2</w:t>
      </w:r>
    </w:p>
    <w:p w14:paraId="3F25790C" w14:textId="77777777" w:rsidR="00EE55C7" w:rsidRDefault="00EE55C7" w:rsidP="00EE55C7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Selected Grants</w:t>
      </w:r>
      <w:r>
        <w:rPr>
          <w:rFonts w:eastAsia="Times New Roman" w:cs="Times New Roman"/>
        </w:rPr>
        <w:br/>
        <w:t xml:space="preserve">The following grants </w:t>
      </w:r>
      <w:proofErr w:type="gramStart"/>
      <w:r>
        <w:rPr>
          <w:rFonts w:eastAsia="Times New Roman" w:cs="Times New Roman"/>
        </w:rPr>
        <w:t>are a representative sample</w:t>
      </w:r>
      <w:proofErr w:type="gramEnd"/>
      <w:r>
        <w:rPr>
          <w:rFonts w:eastAsia="Times New Roman" w:cs="Times New Roman"/>
        </w:rPr>
        <w:t xml:space="preserve"> of this </w:t>
      </w:r>
      <w:proofErr w:type="spellStart"/>
      <w:r>
        <w:rPr>
          <w:rFonts w:eastAsia="Times New Roman" w:cs="Times New Roman"/>
        </w:rPr>
        <w:t>grantmaker's</w:t>
      </w:r>
      <w:proofErr w:type="spellEnd"/>
      <w:r>
        <w:rPr>
          <w:rFonts w:eastAsia="Times New Roman" w:cs="Times New Roman"/>
        </w:rPr>
        <w:t xml:space="preserve"> funding activity:</w:t>
      </w:r>
      <w:r>
        <w:rPr>
          <w:rFonts w:eastAsia="Times New Roman" w:cs="Times New Roman"/>
        </w:rPr>
        <w:br/>
        <w:t xml:space="preserve">$300,000 to Nature Conservancy in Rhode Island, Providence, RI, in 2006. </w:t>
      </w:r>
      <w:proofErr w:type="gramStart"/>
      <w:r>
        <w:rPr>
          <w:rFonts w:eastAsia="Times New Roman" w:cs="Times New Roman"/>
        </w:rPr>
        <w:t>For program support and land acquisition, payable over 1 year.</w:t>
      </w:r>
      <w:proofErr w:type="gramEnd"/>
      <w:r>
        <w:rPr>
          <w:rFonts w:eastAsia="Times New Roman" w:cs="Times New Roman"/>
        </w:rPr>
        <w:br/>
        <w:t xml:space="preserve">$125,000 to Wyndham Land Trust, </w:t>
      </w:r>
      <w:proofErr w:type="spellStart"/>
      <w:r>
        <w:rPr>
          <w:rFonts w:eastAsia="Times New Roman" w:cs="Times New Roman"/>
        </w:rPr>
        <w:t>Pomfret</w:t>
      </w:r>
      <w:proofErr w:type="spellEnd"/>
      <w:r>
        <w:rPr>
          <w:rFonts w:eastAsia="Times New Roman" w:cs="Times New Roman"/>
        </w:rPr>
        <w:t xml:space="preserve"> Center, CT, in 2006. For land acquisition, payable over 1 year.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$100,000 to Central Park Conservancy, New York, NY, in 2006.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operating support, payable over 1 year.</w:t>
      </w:r>
      <w:proofErr w:type="gramEnd"/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$75,000 to New England Forestry Foundation, Littleton, MA, in 2006.</w:t>
      </w:r>
      <w:proofErr w:type="gramEnd"/>
      <w:r>
        <w:rPr>
          <w:rFonts w:eastAsia="Times New Roman" w:cs="Times New Roman"/>
        </w:rPr>
        <w:t xml:space="preserve"> For land acquisition, payable over 1 year.</w:t>
      </w:r>
      <w:r>
        <w:rPr>
          <w:rFonts w:eastAsia="Times New Roman" w:cs="Times New Roman"/>
        </w:rPr>
        <w:br/>
        <w:t>$75,000 to Westerly Land Trust, Westerly, RI, in 2006. For land acquisition, payable over 1 year.</w:t>
      </w:r>
      <w:r>
        <w:rPr>
          <w:rFonts w:eastAsia="Times New Roman" w:cs="Times New Roman"/>
        </w:rPr>
        <w:br/>
        <w:t>$50,000 to Mount Grace Land Conservation Trust, Athol, MA, in 2006. For land acquisition, payable over 1 year.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$50,000 to Robert Potter League for Animals, Middletown, RI, in 2006.</w:t>
      </w:r>
      <w:proofErr w:type="gramEnd"/>
      <w:r>
        <w:rPr>
          <w:rFonts w:eastAsia="Times New Roman" w:cs="Times New Roman"/>
        </w:rPr>
        <w:t xml:space="preserve"> For land acquisition, payable over 1 year.</w:t>
      </w:r>
      <w:r>
        <w:rPr>
          <w:rFonts w:eastAsia="Times New Roman" w:cs="Times New Roman"/>
        </w:rPr>
        <w:br/>
        <w:t>$40,000 to Aquidneck Island Land Trust, Middletown, RI, in 2006. For land acquisition, payable over 1 year.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$25,000 to Humane Society of the United States, Washington, DC, in 2006.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For building renovations, payable over 1 year.</w:t>
      </w:r>
      <w:proofErr w:type="gramEnd"/>
      <w:r>
        <w:rPr>
          <w:rFonts w:eastAsia="Times New Roman" w:cs="Times New Roman"/>
        </w:rPr>
        <w:br/>
        <w:t xml:space="preserve">$25,000 to Northeast Wilderness Trust, Boston, MA, in 2006. </w:t>
      </w:r>
      <w:proofErr w:type="gramStart"/>
      <w:r>
        <w:rPr>
          <w:rFonts w:eastAsia="Times New Roman" w:cs="Times New Roman"/>
        </w:rPr>
        <w:t>For conservation easement, payable over 1 year.</w:t>
      </w:r>
      <w:proofErr w:type="gramEnd"/>
    </w:p>
    <w:p w14:paraId="2B281E9B" w14:textId="6B267B26" w:rsidR="00A80220" w:rsidRPr="00A80220" w:rsidRDefault="00A80220" w:rsidP="00EE55C7">
      <w:pPr>
        <w:rPr>
          <w:sz w:val="28"/>
          <w:szCs w:val="28"/>
        </w:rPr>
      </w:pPr>
    </w:p>
    <w:sectPr w:rsidR="00A80220" w:rsidRPr="00A80220" w:rsidSect="003200FF">
      <w:type w:val="continuous"/>
      <w:pgSz w:w="12240" w:h="15840"/>
      <w:pgMar w:top="1440" w:right="1296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77497" w14:textId="77777777" w:rsidR="00814B86" w:rsidRDefault="00814B86" w:rsidP="006505E7">
      <w:r>
        <w:separator/>
      </w:r>
    </w:p>
  </w:endnote>
  <w:endnote w:type="continuationSeparator" w:id="0">
    <w:p w14:paraId="2E7E9DD1" w14:textId="77777777" w:rsidR="00814B86" w:rsidRDefault="00814B86" w:rsidP="0065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6CD05" w14:textId="77777777" w:rsidR="00814B86" w:rsidRDefault="00814B86" w:rsidP="006505E7">
      <w:r>
        <w:separator/>
      </w:r>
    </w:p>
  </w:footnote>
  <w:footnote w:type="continuationSeparator" w:id="0">
    <w:p w14:paraId="7A3E1AB2" w14:textId="77777777" w:rsidR="00814B86" w:rsidRDefault="00814B86" w:rsidP="0065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8648D"/>
    <w:multiLevelType w:val="multilevel"/>
    <w:tmpl w:val="87F07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020E9B"/>
    <w:multiLevelType w:val="multilevel"/>
    <w:tmpl w:val="0FC07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B6B34"/>
    <w:multiLevelType w:val="multilevel"/>
    <w:tmpl w:val="F03A9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272D0E"/>
    <w:multiLevelType w:val="hybridMultilevel"/>
    <w:tmpl w:val="0068F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C1DF2"/>
    <w:multiLevelType w:val="multilevel"/>
    <w:tmpl w:val="ECEA8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E56681"/>
    <w:multiLevelType w:val="multilevel"/>
    <w:tmpl w:val="60AE5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BF76D4"/>
    <w:multiLevelType w:val="multilevel"/>
    <w:tmpl w:val="EE5AB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C37903"/>
    <w:multiLevelType w:val="multilevel"/>
    <w:tmpl w:val="8708D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C5229D"/>
    <w:multiLevelType w:val="multilevel"/>
    <w:tmpl w:val="28BAC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F62A57"/>
    <w:multiLevelType w:val="multilevel"/>
    <w:tmpl w:val="EFE6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1F5463"/>
    <w:multiLevelType w:val="multilevel"/>
    <w:tmpl w:val="1EC8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9114D7"/>
    <w:multiLevelType w:val="multilevel"/>
    <w:tmpl w:val="5D5C2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9"/>
  </w:num>
  <w:num w:numId="5">
    <w:abstractNumId w:val="11"/>
  </w:num>
  <w:num w:numId="6">
    <w:abstractNumId w:val="8"/>
  </w:num>
  <w:num w:numId="7">
    <w:abstractNumId w:val="6"/>
  </w:num>
  <w:num w:numId="8">
    <w:abstractNumId w:val="7"/>
  </w:num>
  <w:num w:numId="9">
    <w:abstractNumId w:val="2"/>
  </w:num>
  <w:num w:numId="10">
    <w:abstractNumId w:val="1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E7"/>
    <w:rsid w:val="0004205D"/>
    <w:rsid w:val="00072EE1"/>
    <w:rsid w:val="000B53C3"/>
    <w:rsid w:val="000D734C"/>
    <w:rsid w:val="00294387"/>
    <w:rsid w:val="002B2805"/>
    <w:rsid w:val="002D2CD1"/>
    <w:rsid w:val="003200FF"/>
    <w:rsid w:val="003E33E3"/>
    <w:rsid w:val="00417F56"/>
    <w:rsid w:val="00505D18"/>
    <w:rsid w:val="0053422D"/>
    <w:rsid w:val="006505E7"/>
    <w:rsid w:val="006D304A"/>
    <w:rsid w:val="00814B86"/>
    <w:rsid w:val="0082746A"/>
    <w:rsid w:val="009E0836"/>
    <w:rsid w:val="00A43AA7"/>
    <w:rsid w:val="00A53989"/>
    <w:rsid w:val="00A80220"/>
    <w:rsid w:val="00B66C57"/>
    <w:rsid w:val="00D13695"/>
    <w:rsid w:val="00D93733"/>
    <w:rsid w:val="00DE4E16"/>
    <w:rsid w:val="00E20AD0"/>
    <w:rsid w:val="00E918EA"/>
    <w:rsid w:val="00EE55C7"/>
    <w:rsid w:val="00EF3467"/>
    <w:rsid w:val="00F92113"/>
    <w:rsid w:val="00FF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41B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18E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918E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8EA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918EA"/>
    <w:rPr>
      <w:rFonts w:ascii="Times" w:hAnsi="Times"/>
      <w:b/>
      <w:bCs/>
      <w:sz w:val="36"/>
      <w:szCs w:val="36"/>
    </w:rPr>
  </w:style>
  <w:style w:type="character" w:customStyle="1" w:styleId="yiv1651065102highlight">
    <w:name w:val="yiv1651065102highlight"/>
    <w:basedOn w:val="DefaultParagraphFont"/>
    <w:rsid w:val="00A80220"/>
  </w:style>
  <w:style w:type="character" w:styleId="FollowedHyperlink">
    <w:name w:val="FollowedHyperlink"/>
    <w:basedOn w:val="DefaultParagraphFont"/>
    <w:uiPriority w:val="99"/>
    <w:semiHidden/>
    <w:unhideWhenUsed/>
    <w:rsid w:val="00A80220"/>
    <w:rPr>
      <w:color w:val="800080" w:themeColor="followedHyperlink"/>
      <w:u w:val="single"/>
    </w:rPr>
  </w:style>
  <w:style w:type="character" w:customStyle="1" w:styleId="yiv9487360010highlight">
    <w:name w:val="yiv9487360010highlight"/>
    <w:basedOn w:val="DefaultParagraphFont"/>
    <w:rsid w:val="00EF3467"/>
  </w:style>
  <w:style w:type="character" w:customStyle="1" w:styleId="yiv8338480589highlight">
    <w:name w:val="yiv8338480589highlight"/>
    <w:basedOn w:val="DefaultParagraphFont"/>
    <w:rsid w:val="003200FF"/>
  </w:style>
  <w:style w:type="character" w:customStyle="1" w:styleId="yiv0042304736highlight">
    <w:name w:val="yiv0042304736highlight"/>
    <w:basedOn w:val="DefaultParagraphFont"/>
    <w:rsid w:val="009E0836"/>
  </w:style>
  <w:style w:type="character" w:customStyle="1" w:styleId="yiv2972102364highlight">
    <w:name w:val="yiv2972102364highlight"/>
    <w:basedOn w:val="DefaultParagraphFont"/>
    <w:rsid w:val="00814B86"/>
  </w:style>
  <w:style w:type="character" w:customStyle="1" w:styleId="yiv7229691038highlight">
    <w:name w:val="yiv7229691038highlight"/>
    <w:basedOn w:val="DefaultParagraphFont"/>
    <w:rsid w:val="00EE5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7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9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8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6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2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6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2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9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7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8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7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3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5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8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2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1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5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0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3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7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4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8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8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1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5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8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1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6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4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6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2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2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4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5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4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3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1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1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5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4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3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3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9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2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8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8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9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4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3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3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3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6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2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6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1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1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9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7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8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5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35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1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5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3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2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2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1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0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3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4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1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5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7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7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3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3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1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5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2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4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4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2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8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9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6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1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4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681</Words>
  <Characters>3886</Characters>
  <Application>Microsoft Macintosh Word</Application>
  <DocSecurity>0</DocSecurity>
  <Lines>32</Lines>
  <Paragraphs>9</Paragraphs>
  <ScaleCrop>false</ScaleCrop>
  <Company>Chick of God</Company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Roper</dc:creator>
  <cp:keywords/>
  <dc:description/>
  <cp:lastModifiedBy>Ruth Roper</cp:lastModifiedBy>
  <cp:revision>4</cp:revision>
  <cp:lastPrinted>2014-02-06T03:24:00Z</cp:lastPrinted>
  <dcterms:created xsi:type="dcterms:W3CDTF">2014-02-08T01:16:00Z</dcterms:created>
  <dcterms:modified xsi:type="dcterms:W3CDTF">2014-02-08T01:22:00Z</dcterms:modified>
</cp:coreProperties>
</file>